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Soaring Dollar: Deciphering its Ascent and Japan's Influence</w:t>
      </w:r>
      <w:r/>
    </w:p>
    <w:p>
      <w:r/>
      <w:r>
        <w:t>The US dollar's recent strength against global currencies, particularly the Japanese Yen (JPY), has become a prominent feature of the international financial landscape. This report delves into the multifaceted factors driving the dollar's appreciation, examining the interplay of US economic performance, monetary policy divergence between the Federal Reserve (Fed) and the Bank of Japan (BoJ), and the unique role Japan plays in this dynamic. The dollar's resilience throughout 2024, fueled by robust US economic growth and persistent inflation, created a stark contrast with Japan's economic trajectory. While the US economy defied expectations, maintaining low unemployment and gradually approaching the Fed's 2% inflation target, Japan grappled with deflationary pressures and a historically low interest rate environment. This divergence in economic performance laid the groundwork for significant fluctuations in the USD/JPY exchange rate. Furthermore, the re-election of Donald Trump as US President in 2024 introduced a layer of political uncertainty, potentially impacting fiscal policies, trade relations, and market sentiment. The BoJ's shift towards a tighter monetary policy stance, including interest rate hikes and reduced bond purchases, signals a departure from its long-standing ultra-loose approach, influencing the yen's valuation and carry trade dynamics. This report will analyze the complex interplay of these factors, providing insights into the forces propelling the dollar's rise and Japan's intricate involvement in this global economic narrative. We will explore the historical context of USD/JPY fluctuations, the influence of carry trades (</w:t>
      </w:r>
      <w:hyperlink r:id="rId9">
        <w:r>
          <w:rPr>
            <w:color w:val="0000EE"/>
            <w:u w:val="single"/>
          </w:rPr>
          <w:t>Why The Japanese Yen 'Carry Trade' Is Making Headlines</w:t>
        </w:r>
      </w:hyperlink>
      <w:r>
        <w:t>), the impact of diverging monetary policies (</w:t>
      </w:r>
      <w:hyperlink r:id="rId10">
        <w:r>
          <w:rPr>
            <w:color w:val="0000EE"/>
            <w:u w:val="single"/>
          </w:rPr>
          <w:t>USD/JPY Fundamental 2025 Outlook Preview</w:t>
        </w:r>
      </w:hyperlink>
      <w:r>
        <w:t>), and the potential implications for global markets. Additionally, we will consider the role of Japan's dependence on imports (</w:t>
      </w:r>
      <w:hyperlink r:id="rId11">
        <w:r>
          <w:rPr>
            <w:color w:val="0000EE"/>
            <w:u w:val="single"/>
          </w:rPr>
          <w:t>How the Yen Drives Japan's Monetary Policy</w:t>
        </w:r>
      </w:hyperlink>
      <w:r>
        <w:t>) and its historical relationship with the US dollar (</w:t>
      </w:r>
      <w:hyperlink r:id="rId12">
        <w:r>
          <w:rPr>
            <w:color w:val="0000EE"/>
            <w:u w:val="single"/>
          </w:rPr>
          <w:t>Thinking About the Yen’s True Strength</w:t>
        </w:r>
      </w:hyperlink>
      <w:r>
        <w:t>).</w:t>
      </w:r>
      <w:r/>
    </w:p>
    <w:p>
      <w:pPr>
        <w:pStyle w:val="Heading2"/>
      </w:pPr>
      <w:r>
        <w:t>Table of Contents</w:t>
      </w:r>
      <w:r/>
      <w:r/>
    </w:p>
    <w:p>
      <w:pPr>
        <w:pStyle w:val="ListBullet"/>
        <w:spacing w:line="240" w:lineRule="auto"/>
        <w:ind w:left="720"/>
      </w:pPr>
      <w:r/>
      <w:r>
        <w:t>The Influence of Diverging Monetary Policies</w:t>
      </w:r>
      <w:r/>
    </w:p>
    <w:p>
      <w:pPr>
        <w:pStyle w:val="ListBullet"/>
        <w:spacing w:line="240" w:lineRule="auto"/>
        <w:ind w:left="1440"/>
      </w:pPr>
      <w:r/>
      <w:r>
        <w:t>The Bank of Japan's Low-Interest Rate Policy and its Impact on the Yen</w:t>
      </w:r>
      <w:r/>
    </w:p>
    <w:p>
      <w:pPr>
        <w:pStyle w:val="ListBullet"/>
        <w:spacing w:line="240" w:lineRule="auto"/>
        <w:ind w:left="1440"/>
      </w:pPr>
      <w:r/>
      <w:r>
        <w:t>The US Federal Reserve's Tightening Monetary Policy and its Effect on the Dollar</w:t>
      </w:r>
      <w:r/>
    </w:p>
    <w:p>
      <w:pPr>
        <w:pStyle w:val="ListBullet"/>
        <w:spacing w:line="240" w:lineRule="auto"/>
        <w:ind w:left="1440"/>
      </w:pPr>
      <w:r/>
      <w:r>
        <w:t>Impact of Interest Rate Differentials on USD/JPY Exchange Rate Dynamics</w:t>
      </w:r>
      <w:r/>
    </w:p>
    <w:p>
      <w:pPr>
        <w:pStyle w:val="ListBullet"/>
        <w:spacing w:line="240" w:lineRule="auto"/>
        <w:ind w:left="1440"/>
      </w:pPr>
      <w:r/>
      <w:r>
        <w:t>Market Sentiment and Risk Aversion: Influence on Yen's Safe-Haven Status</w:t>
      </w:r>
      <w:r/>
    </w:p>
    <w:p>
      <w:pPr>
        <w:pStyle w:val="ListBullet"/>
        <w:spacing w:line="240" w:lineRule="auto"/>
        <w:ind w:left="1440"/>
      </w:pPr>
      <w:r/>
      <w:r>
        <w:t>Future Outlook and Potential Shifts in Monetary Policy Divergence</w:t>
      </w:r>
      <w:r/>
      <w:r/>
      <w:r/>
    </w:p>
    <w:p>
      <w:pPr>
        <w:pStyle w:val="ListBullet"/>
        <w:spacing w:line="240" w:lineRule="auto"/>
        <w:ind w:left="720"/>
      </w:pPr>
      <w:r/>
      <w:r>
        <w:t>The Role of Japan's Economic Conditions and Policies</w:t>
      </w:r>
      <w:r/>
    </w:p>
    <w:p>
      <w:pPr>
        <w:pStyle w:val="ListBullet"/>
        <w:spacing w:line="240" w:lineRule="auto"/>
        <w:ind w:left="1440"/>
      </w:pPr>
      <w:r/>
      <w:r>
        <w:t>Japan's Sluggish Economic Growth and Deflationary Pressures</w:t>
      </w:r>
      <w:r/>
    </w:p>
    <w:p>
      <w:pPr>
        <w:pStyle w:val="ListBullet"/>
        <w:spacing w:line="240" w:lineRule="auto"/>
        <w:ind w:left="1440"/>
      </w:pPr>
      <w:r/>
      <w:r>
        <w:t>The Bank of Japan's Yield Curve Control Policy and its Implications</w:t>
      </w:r>
      <w:r/>
    </w:p>
    <w:p>
      <w:pPr>
        <w:pStyle w:val="ListBullet"/>
        <w:spacing w:line="240" w:lineRule="auto"/>
        <w:ind w:left="1440"/>
      </w:pPr>
      <w:r/>
      <w:r>
        <w:t>Impact of Japan's Trade Balance on the Yen</w:t>
      </w:r>
      <w:r/>
    </w:p>
    <w:p>
      <w:pPr>
        <w:pStyle w:val="ListBullet"/>
        <w:spacing w:line="240" w:lineRule="auto"/>
        <w:ind w:left="1440"/>
      </w:pPr>
      <w:r/>
      <w:r>
        <w:t>The Yen's Role as a Funding Currency and Carry Trade Dynamics</w:t>
      </w:r>
      <w:r/>
    </w:p>
    <w:p>
      <w:pPr>
        <w:pStyle w:val="ListBullet"/>
        <w:spacing w:line="240" w:lineRule="auto"/>
        <w:ind w:left="1440"/>
      </w:pPr>
      <w:r/>
      <w:r>
        <w:t>Government Intervention and its Effectiveness in Influencing the Yen</w:t>
      </w:r>
      <w:r/>
      <w:r/>
      <w:r/>
    </w:p>
    <w:p>
      <w:pPr>
        <w:pStyle w:val="ListBullet"/>
        <w:spacing w:line="240" w:lineRule="auto"/>
        <w:ind w:left="720"/>
      </w:pPr>
      <w:r/>
      <w:r>
        <w:t>Impact of Global Economic Factors and Carry Trade</w:t>
      </w:r>
      <w:r/>
    </w:p>
    <w:p>
      <w:pPr>
        <w:pStyle w:val="ListBullet"/>
        <w:spacing w:line="240" w:lineRule="auto"/>
        <w:ind w:left="1440"/>
      </w:pPr>
      <w:r/>
      <w:r>
        <w:t>Global Economic Imbalances and Safe-Haven Flows</w:t>
      </w:r>
      <w:r/>
    </w:p>
    <w:p>
      <w:pPr>
        <w:pStyle w:val="ListBullet"/>
        <w:spacing w:line="240" w:lineRule="auto"/>
        <w:ind w:left="1440"/>
      </w:pPr>
      <w:r/>
      <w:r>
        <w:t>US Economic Performance and Growth Differentials</w:t>
      </w:r>
      <w:r/>
    </w:p>
    <w:p>
      <w:pPr>
        <w:pStyle w:val="ListBullet"/>
        <w:spacing w:line="240" w:lineRule="auto"/>
        <w:ind w:left="1440"/>
      </w:pPr>
      <w:r/>
      <w:r>
        <w:t>Commodity Prices and the Dollar's Role</w:t>
      </w:r>
      <w:r/>
    </w:p>
    <w:p>
      <w:pPr>
        <w:pStyle w:val="ListBullet"/>
        <w:spacing w:line="240" w:lineRule="auto"/>
        <w:ind w:left="1440"/>
      </w:pPr>
      <w:r/>
      <w:r>
        <w:t>The Mechanics of the Carry Trade and its Influence on the Dollar/Yen</w:t>
      </w:r>
      <w:r/>
    </w:p>
    <w:p>
      <w:pPr>
        <w:pStyle w:val="ListBullet"/>
        <w:spacing w:line="240" w:lineRule="auto"/>
        <w:ind w:left="1440"/>
      </w:pPr>
      <w:r/>
      <w:r>
        <w:t>The Unwinding of Carry Trades and Market Volatility</w:t>
      </w:r>
      <w:r/>
      <w:r/>
      <w:r/>
      <w:r/>
    </w:p>
    <w:p>
      <w:pPr>
        <w:pStyle w:val="Heading2"/>
      </w:pPr>
      <w:r>
        <w:t>The Influence of Diverging Monetary Policies</w:t>
      </w:r>
      <w:r/>
    </w:p>
    <w:p>
      <w:pPr>
        <w:pStyle w:val="Heading3"/>
      </w:pPr>
      <w:r>
        <w:t>The Bank of Japan's Low-Interest Rate Policy and its Impact on the Yen</w:t>
      </w:r>
      <w:r/>
    </w:p>
    <w:p>
      <w:r/>
      <w:r>
        <w:t>The Bank of Japan (BOJ)'s persistent commitment to maintaining ultra-low interest rates has played a significant role in the weakening of the Japanese yen against the US dollar. This policy, aimed at stimulating economic growth and combating deflation, has created a substantial interest rate differential between Japan and other major economies, particularly the United States. This disparity makes USD-denominated assets more attractive to investors seeking higher returns, driving up demand for the dollar and consequently pushing down the value of the yen. (</w:t>
      </w:r>
      <w:hyperlink r:id="rId13">
        <w:r>
          <w:rPr>
            <w:color w:val="0000EE"/>
            <w:u w:val="single"/>
          </w:rPr>
          <w:t>https://japanchangemoney.com/Learning-Resources/Monetary-Policies-Affect-USD-JPY</w:t>
        </w:r>
      </w:hyperlink>
      <w:r>
        <w:t>) The BOJ's quantitative easing programs, which involve purchasing government bonds and other assets, further contribute to the yen's depreciation by increasing the money supply. (</w:t>
      </w:r>
      <w:hyperlink r:id="rId14">
        <w:r>
          <w:rPr>
            <w:color w:val="0000EE"/>
            <w:u w:val="single"/>
          </w:rPr>
          <w:t>https://www.forex.com/en-us/news-and-analysis/usdjpy-analysis-moment-of-truth-for-the-yens-2023-trend/</w:t>
        </w:r>
      </w:hyperlink>
      <w:r>
        <w:t>) This divergence in monetary policy has been a key driver of the yen's decline throughout 2023 and prior years. The yen plummeted to a 24-year low against the dollar in mid-2022, highlighting the impact of this policy difference. (</w:t>
      </w:r>
      <w:hyperlink r:id="rId13">
        <w:r>
          <w:rPr>
            <w:color w:val="0000EE"/>
            <w:u w:val="single"/>
          </w:rPr>
          <w:t>https://japanchangemoney.com/Learning-Resources/Monetary-Policies-Affect-USD-JPY</w:t>
        </w:r>
      </w:hyperlink>
      <w:r>
        <w:t>)</w:t>
      </w:r>
      <w:r/>
    </w:p>
    <w:p>
      <w:pPr>
        <w:pStyle w:val="Heading3"/>
      </w:pPr>
      <w:r>
        <w:t>The US Federal Reserve's Tightening Monetary Policy and its Effect on the Dollar</w:t>
      </w:r>
      <w:r/>
    </w:p>
    <w:p>
      <w:r/>
      <w:r>
        <w:t>In contrast to the BOJ's accommodative stance, the US Federal Reserve (Fed) has pursued a tighter monetary policy characterized by interest rate hikes and a reduction of its balance sheet. This policy response to rising inflation in the US has made dollar-denominated assets even more appealing to global investors, further exacerbating the interest rate differential between the US and Japan. (</w:t>
      </w:r>
      <w:hyperlink r:id="rId15">
        <w:r>
          <w:rPr>
            <w:color w:val="0000EE"/>
            <w:u w:val="single"/>
          </w:rPr>
          <w:t>https://www.fxstreet.com/analysis/usd-jpy-price-annual-forecast-less-divergence-in-monetary-policy-should-benefit-the-yen-202312191236</w:t>
        </w:r>
      </w:hyperlink>
      <w:r>
        <w:t>) As the Fed raises interest rates, the yield on US Treasury bonds increases, attracting capital flows into the US and strengthening the dollar. This tightening cycle has contributed significantly to the dollar's appreciation against major currencies, including the yen. The market's anticipation of future Fed policy decisions also plays a crucial role. If the market expects the Fed to continue raising rates, the dollar tends to strengthen further. (</w:t>
      </w:r>
      <w:hyperlink r:id="rId16">
        <w:r>
          <w:rPr>
            <w:color w:val="0000EE"/>
            <w:u w:val="single"/>
          </w:rPr>
          <w:t>https://medium.com/tokyo-fintech/nli-research-weekly-economist-letter-rapid-yen-appreciation-29f06b0310c4</w:t>
        </w:r>
      </w:hyperlink>
      <w:r>
        <w:t>)</w:t>
      </w:r>
      <w:r/>
    </w:p>
    <w:p>
      <w:pPr>
        <w:pStyle w:val="Heading3"/>
      </w:pPr>
      <w:r>
        <w:t>Impact of Interest Rate Differentials on USD/JPY Exchange Rate Dynamics</w:t>
      </w:r>
      <w:r/>
    </w:p>
    <w:p>
      <w:r/>
      <w:r>
        <w:t>The widening gap between US and Japanese interest rates has been a primary driver of the USD/JPY exchange rate's upward trajectory. This differential creates a carry trade opportunity, where investors borrow in a low-interest-rate currency (JPY) and invest in a higher-interest-rate currency (USD), profiting from the difference in yields. (</w:t>
      </w:r>
      <w:hyperlink r:id="rId13">
        <w:r>
          <w:rPr>
            <w:color w:val="0000EE"/>
            <w:u w:val="single"/>
          </w:rPr>
          <w:t>https://japanchangemoney.com/Learning-Resources/Monetary-Policies-Affect-USD-JPY</w:t>
        </w:r>
      </w:hyperlink>
      <w:r>
        <w:t>) This dynamic fuels demand for the dollar and puts downward pressure on the yen. The larger the interest rate differential, the greater the incentive for carry trades and the stronger the upward pressure on USD/JPY. Market expectations regarding future interest rate movements also influence the exchange rate. If the market anticipates a further widening of the interest rate differential, the USD/JPY is likely to continue appreciating. Conversely, if the market expects the differential to narrow, the USD/JPY may depreciate.</w:t>
      </w:r>
      <w:r/>
    </w:p>
    <w:p>
      <w:pPr>
        <w:pStyle w:val="Heading3"/>
      </w:pPr>
      <w:r>
        <w:t>Market Sentiment and Risk Aversion: Influence on Yen's Safe-Haven Status</w:t>
      </w:r>
      <w:r/>
    </w:p>
    <w:p>
      <w:r/>
      <w:r>
        <w:t>The Japanese yen has traditionally been considered a safe-haven currency, meaning that investors tend to flock to it during times of economic uncertainty or geopolitical turmoil. However, the BOJ's ultra-loose monetary policy has somewhat diminished the yen's safe-haven appeal in recent years. (</w:t>
      </w:r>
      <w:hyperlink r:id="rId13">
        <w:r>
          <w:rPr>
            <w:color w:val="0000EE"/>
            <w:u w:val="single"/>
          </w:rPr>
          <w:t>https://japanchangemoney.com/Learning-Resources/Monetary-Policies-Affect-USD-JPY</w:t>
        </w:r>
      </w:hyperlink>
      <w:r>
        <w:t>) While geopolitical tensions can still trigger a temporary flight to safety and strengthen the yen, the underlying interest rate differential with the US often limits the extent of such movements. Market sentiment and risk appetite also play a significant role. During periods of heightened risk aversion, the yen may appreciate against the dollar, even in the face of a large interest rate differential. Conversely, when market sentiment is positive and risk appetite is high, the yen may weaken further as investors chase higher returns in other currencies.</w:t>
      </w:r>
      <w:r/>
    </w:p>
    <w:p>
      <w:pPr>
        <w:pStyle w:val="Heading3"/>
      </w:pPr>
      <w:r>
        <w:t>Future Outlook and Potential Shifts in Monetary Policy Divergence</w:t>
      </w:r>
      <w:r/>
    </w:p>
    <w:p>
      <w:r/>
      <w:r>
        <w:t>Looking ahead, the future trajectory of the USD/JPY exchange rate will depend crucially on the evolving monetary policies of the Fed and the BOJ. While the Fed is expected to maintain a relatively hawkish stance in the near term, there is increasing speculation that the BOJ may eventually shift towards a less dovish policy, potentially narrowing the interest rate differential. (</w:t>
      </w:r>
      <w:hyperlink r:id="rId15">
        <w:r>
          <w:rPr>
            <w:color w:val="0000EE"/>
            <w:u w:val="single"/>
          </w:rPr>
          <w:t>https://www.fxstreet.com/analysis/usd-jpy-price-annual-forecast-less-divergence-in-monetary-policy-should-benefit-the-yen-202312191236</w:t>
        </w:r>
      </w:hyperlink>
      <w:r>
        <w:t>) Such a shift could lead to a strengthening of the yen against the dollar. However, the timing and magnitude of any policy changes by the BOJ remain uncertain. Furthermore, global economic conditions, geopolitical developments, and market sentiment will continue to influence the USD/JPY exchange rate. Any unexpected economic shocks or shifts in risk appetite could trigger significant volatility in the currency pair. Analysts predict that a less dovish BOJ in 2024 could benefit the yen, but the interplay of various factors will ultimately determine the future direction of the USD/JPY.</w:t>
      </w:r>
      <w:r/>
    </w:p>
    <w:p>
      <w:pPr>
        <w:pStyle w:val="Heading2"/>
      </w:pPr>
      <w:r>
        <w:t>The Role of Japan's Economic Conditions and Policies</w:t>
      </w:r>
      <w:r/>
    </w:p>
    <w:p>
      <w:pPr>
        <w:pStyle w:val="Heading3"/>
      </w:pPr>
      <w:r>
        <w:t>Japan's Sluggish Economic Growth and Deflationary Pressures</w:t>
      </w:r>
      <w:r/>
    </w:p>
    <w:p>
      <w:r/>
      <w:r>
        <w:t>Japan's economic performance has been characterized by sluggish growth and persistent deflationary pressures for several decades. This has significantly influenced the Bank of Japan's (BOJ) monetary policy stance, contributing to the divergence between Japanese and US interest rates. While the previous reports touched upon the BOJ's low-interest rate policy, this section delves deeper into the underlying economic rationale behind this approach. Japan's shrinking economy, driven partly by demographic factors like a declining population, has made sustained economic growth a primary policy objective. (</w:t>
      </w:r>
      <w:hyperlink r:id="rId17">
        <w:r>
          <w:rPr>
            <w:color w:val="0000EE"/>
            <w:u w:val="single"/>
          </w:rPr>
          <w:t>https://www.cmegroup.com/insights/economic-research/2023/four-factors-that-impact-yen-dollar-exchange-rate.html</w:t>
        </w:r>
      </w:hyperlink>
      <w:r>
        <w:t>) The fear of deflationary spirals has led the BOJ to maintain ultra-low interest rates and implement quantitative easing programs to stimulate economic activity and boost inflation. This prolonged period of low interest rates has made the yen less attractive to investors compared to higher-yielding currencies like the US dollar, contributing to the yen's depreciation. A study examining the impact of yen appreciation on Japan's economic cycles found that an appreciation shock negatively impacts real GDP and consumption, further justifying the BOJ's cautious approach to raising interest rates. (</w:t>
      </w:r>
      <w:hyperlink r:id="rId18">
        <w:r>
          <w:rPr>
            <w:color w:val="0000EE"/>
            <w:u w:val="single"/>
          </w:rPr>
          <w:t>https://jscholarship.library.jhu.edu/items/ceed1135-99f4-4051-860b-8bfed858ed87</w:t>
        </w:r>
      </w:hyperlink>
      <w:r>
        <w:t>)</w:t>
      </w:r>
      <w:r/>
    </w:p>
    <w:p>
      <w:pPr>
        <w:pStyle w:val="Heading3"/>
      </w:pPr>
      <w:r>
        <w:t>The Bank of Japan's Yield Curve Control Policy and its Implications</w:t>
      </w:r>
      <w:r/>
    </w:p>
    <w:p>
      <w:r/>
      <w:r>
        <w:t>While previous reports discussed the BOJ's low-interest rate policy in general, this section specifically analyzes the implications of its Yield Curve Control (YCC) policy on the yen's value. The YCC policy, introduced in 2016, aims to keep 10-year Japanese government bond yields around zero. This policy has further suppressed Japanese interest rates, exacerbating the interest rate differential with the US and contributing to the yen's weakness. The YCC policy has several consequences. First, it limits the BOJ's flexibility in adjusting monetary policy in response to changing economic conditions. Second, it can distort market pricing and create inefficiencies in the bond market. Third, it puts downward pressure on the yen by making Japanese assets less attractive to foreign investors. (</w:t>
      </w:r>
      <w:hyperlink r:id="rId19">
        <w:r>
          <w:rPr>
            <w:color w:val="0000EE"/>
            <w:u w:val="single"/>
          </w:rPr>
          <w:t>https://www.investopedia.com/terms/y/yield-curve-control-ycc.asp</w:t>
        </w:r>
      </w:hyperlink>
      <w:r>
        <w:t>) The potential for the BOJ to abandon or modify the YCC policy is a key factor influencing market expectations and the future direction of the USD/JPY exchange rate. Ending YCC could lead to a rise in Japanese bond yields, potentially attracting capital inflows and strengthening the yen. However, it could also destabilize the Japanese government bond market and negatively impact the Japanese economy.</w:t>
      </w:r>
      <w:r/>
    </w:p>
    <w:p>
      <w:pPr>
        <w:pStyle w:val="Heading3"/>
      </w:pPr>
      <w:r>
        <w:t>Impact of Japan's Trade Balance on the Yen</w:t>
      </w:r>
      <w:r/>
    </w:p>
    <w:p>
      <w:r/>
      <w:r>
        <w:t>Japan's trade balance, while historically a source of strength for the yen, has become less of a supporting factor in recent years. While previous reports mentioned Japan's trade surplus, this section analyzes the evolving dynamics of its trade balance and its impact on the yen. Although Japan generally maintains a trade surplus, the size of this surplus has been declining due to factors such as rising import costs, particularly for energy. (</w:t>
      </w:r>
      <w:hyperlink r:id="rId17">
        <w:r>
          <w:rPr>
            <w:color w:val="0000EE"/>
            <w:u w:val="single"/>
          </w:rPr>
          <w:t>https://www.cmegroup.com/insights/economic-research/2023/four-factors-that-impact-yen-dollar-exchange-rate.html</w:t>
        </w:r>
      </w:hyperlink>
      <w:r>
        <w:t>) A weaker yen can theoretically boost exports by making Japanese goods more competitive in international markets. However, the responsiveness of Japanese exports to exchange rate movements has been limited in recent times, potentially due to factors such as global supply chain disruptions and shifting demand patterns. The declining trade surplus reduces the demand for yen, contributing to its weakness against the dollar. The interplay between Japan's trade balance, the yen's value, and the global economic environment is a complex dynamic that requires careful analysis.</w:t>
      </w:r>
      <w:r/>
    </w:p>
    <w:p>
      <w:pPr>
        <w:pStyle w:val="Heading3"/>
      </w:pPr>
      <w:r>
        <w:t>The Yen's Role as a Funding Currency and Carry Trade Dynamics</w:t>
      </w:r>
      <w:r/>
    </w:p>
    <w:p>
      <w:r/>
      <w:r>
        <w:t>The yen's historically low interest rates have made it a popular funding currency for carry trades. This aspect, while touched upon in previous reports regarding interest rate differentials, warrants a dedicated section due to its significant influence on the yen's value. Investors borrow yen at low interest rates and invest in higher-yielding assets denominated in other currencies, such as US dollars. This creates downward pressure on the yen as investors sell yen to buy the target currency. The carry trade dynamic is highly sensitive to changes in interest rate differentials and risk sentiment. When interest rate differentials widen, carry trades become more profitable, leading to increased selling pressure on the yen. Conversely, when risk aversion rises, investors may unwind their carry trades, leading to a temporary strengthening of the yen. (</w:t>
      </w:r>
      <w:hyperlink r:id="rId20">
        <w:r>
          <w:rPr>
            <w:color w:val="0000EE"/>
            <w:u w:val="single"/>
          </w:rPr>
          <w:t>https://www.investopedia.com/terms/c/carrytrade.asp</w:t>
        </w:r>
      </w:hyperlink>
      <w:r>
        <w:t>) Understanding the role of the yen as a funding currency is crucial for analyzing the dynamics of the USD/JPY exchange rate.</w:t>
      </w:r>
      <w:r/>
    </w:p>
    <w:p>
      <w:pPr>
        <w:pStyle w:val="Heading3"/>
      </w:pPr>
      <w:r>
        <w:t>Government Intervention and its Effectiveness in Influencing the Yen</w:t>
      </w:r>
      <w:r/>
    </w:p>
    <w:p>
      <w:r/>
      <w:r>
        <w:t>The Japanese government, through the Ministry of Finance, has the authority to intervene in the foreign exchange market to influence the yen's value. While one source mentioned governmental intervention triggering a surge in the yen, this section explores the effectiveness and limitations of such interventions. Government intervention typically involves buying or selling yen in the foreign exchange market. Buying yen can create upward pressure on its value, while selling yen can exert downward pressure. (</w:t>
      </w:r>
      <w:hyperlink r:id="rId21">
        <w:r>
          <w:rPr>
            <w:color w:val="0000EE"/>
            <w:u w:val="single"/>
          </w:rPr>
          <w:t>https://www.investopedia.com/terms/f/forex-intervention.asp</w:t>
        </w:r>
      </w:hyperlink>
      <w:r>
        <w:t>) However, the effectiveness of government intervention is often limited, especially when it goes against underlying market trends driven by factors such as interest rate differentials and economic fundamentals. Intervention can be more effective when coordinated with other central banks and when accompanied by policy changes that address the underlying causes of the yen's weakness. The frequency and scale of government intervention, as well as market expectations regarding future interventions, can significantly impact the USD/JPY exchange rate. Analyzing historical intervention episodes and their impact can provide valuable insights into the potential effectiveness of future interventions. Furthermore, understanding the political and economic context surrounding intervention decisions is crucial for assessing their potential impact. Japan's approach to managing its currency, including the role of government intervention, is a complex issue with significant implications for the global economy.</w:t>
      </w:r>
      <w:r/>
    </w:p>
    <w:p>
      <w:pPr>
        <w:pStyle w:val="Heading2"/>
      </w:pPr>
      <w:r>
        <w:t>Impact of Global Economic Factors and Carry Trade</w:t>
      </w:r>
      <w:r/>
    </w:p>
    <w:p>
      <w:pPr>
        <w:pStyle w:val="Heading3"/>
      </w:pPr>
      <w:r>
        <w:t>Global Economic Imbalances and Safe-Haven Flows</w:t>
      </w:r>
      <w:r/>
    </w:p>
    <w:p>
      <w:r/>
      <w:r>
        <w:t>The strength of the US dollar is not solely attributable to Japan's monetary policy. Global economic imbalances play a significant role. The US dollar often benefits from safe-haven flows during periods of global uncertainty. For instance, geopolitical tensions, economic downturns in other major economies, or global pandemics can trigger a flight to safety, increasing demand for US dollar-denominated assets (</w:t>
      </w:r>
      <w:hyperlink r:id="rId22">
        <w:r>
          <w:rPr>
            <w:color w:val="0000EE"/>
            <w:u w:val="single"/>
          </w:rPr>
          <w:t>https://www.investopedia.com/terms/s/safe-haven.asp</w:t>
        </w:r>
      </w:hyperlink>
      <w:r>
        <w:t>). While previous reports have touched upon the yen's safe-haven status, this section focuses on the broader global context and how it influences the dollar's strength. The dollar's dominance as a reserve currency amplifies this effect, as central banks and institutional investors hold significant dollar reserves, further supporting its value during times of crisis (</w:t>
      </w:r>
      <w:hyperlink r:id="rId23">
        <w:r>
          <w:rPr>
            <w:color w:val="0000EE"/>
            <w:u w:val="single"/>
          </w:rPr>
          <w:t>https://www.imf.org/en/Publications/fandd/issues/2022/09/reserve-currencies-and-the-dominance-of-the-dollar-benassy-quere-itskhoki</w:t>
        </w:r>
      </w:hyperlink>
      <w:r>
        <w:t>). Analyzing capital flows and investor behavior during periods of global stress can shed light on the extent to which safe-haven demand contributes to dollar strength.</w:t>
      </w:r>
      <w:r/>
    </w:p>
    <w:p>
      <w:pPr>
        <w:pStyle w:val="Heading3"/>
      </w:pPr>
      <w:r>
        <w:t>US Economic Performance and Growth Differentials</w:t>
      </w:r>
      <w:r/>
    </w:p>
    <w:p>
      <w:r/>
      <w:r>
        <w:t>The relative strength of the US economy compared to other major economies is another crucial factor influencing the dollar's value. Stronger economic growth in the US, relative to Japan and other developed nations, attracts foreign investment, boosting demand for the dollar (</w:t>
      </w:r>
      <w:hyperlink r:id="rId24">
        <w:r>
          <w:rPr>
            <w:color w:val="0000EE"/>
            <w:u w:val="single"/>
          </w:rPr>
          <w:t>https://www.investopedia.com/articles/forex/09/factors-influence-exchange-rates.asp</w:t>
        </w:r>
      </w:hyperlink>
      <w:r>
        <w:t>). While previous reports have mentioned US economic growth, this section delves into the specifics of growth differentials and their impact on currency valuations. Factors such as higher productivity, technological innovation, and favorable demographics can contribute to stronger US economic performance, making dollar-denominated assets more attractive to investors. Examining key economic indicators, such as GDP growth rates, inflation, and employment figures, across different countries can provide insights into the influence of growth differentials on exchange rates.</w:t>
      </w:r>
      <w:r/>
    </w:p>
    <w:p>
      <w:pPr>
        <w:pStyle w:val="Heading3"/>
      </w:pPr>
      <w:r>
        <w:t>Commodity Prices and the Dollar's Role</w:t>
      </w:r>
      <w:r/>
    </w:p>
    <w:p>
      <w:r/>
      <w:r>
        <w:t>The relationship between commodity prices and the US dollar is complex and multifaceted. The dollar's role as the primary currency for international trade in many commodities, including oil, creates an inverse relationship between the dollar's value and commodity prices (</w:t>
      </w:r>
      <w:hyperlink r:id="rId25">
        <w:r>
          <w:rPr>
            <w:color w:val="0000EE"/>
            <w:u w:val="single"/>
          </w:rPr>
          <w:t>https://www.investopedia.com/articles/forex/08/commodities-and-forex.asp</w:t>
        </w:r>
      </w:hyperlink>
      <w:r>
        <w:t>). A stronger dollar makes commodities more expensive for buyers using other currencies, potentially dampening demand and putting downward pressure on commodity prices. Conversely, a weaker dollar can make commodities more affordable, potentially boosting demand and driving up prices. While previous reports have not explicitly addressed this relationship, this section explores the interplay between commodity markets and the dollar. Analyzing historical data on commodity prices and dollar movements can reveal the extent of this inverse correlation. Furthermore, understanding the specific supply and demand dynamics in individual commodity markets is crucial for assessing the impact of dollar fluctuations on commodity prices.</w:t>
      </w:r>
      <w:r/>
    </w:p>
    <w:p>
      <w:pPr>
        <w:pStyle w:val="Heading3"/>
      </w:pPr>
      <w:r>
        <w:t>The Mechanics of the Carry Trade and its Influence on the Dollar/Yen</w:t>
      </w:r>
      <w:r/>
    </w:p>
    <w:p>
      <w:r/>
      <w:r>
        <w:t>The carry trade, where investors borrow in a low-yielding currency like the Japanese yen and invest in a higher-yielding currency like the US dollar, has been a significant factor influencing the USD/JPY exchange rate. While previous reports have mentioned the carry trade, this section provides a more detailed explanation of its mechanics and implications. The profitability of the carry trade depends on the interest rate differential between the two currencies and the stability of the exchange rate. A widening interest rate differential makes the carry trade more attractive, leading to increased demand for the higher-yielding currency (USD) and downward pressure on the lower-yielding currency (JPY). However, the carry trade carries exchange rate risk. If the lower-yielding currency appreciates significantly, the profits from the interest rate differential can be wiped out. Analyzing historical data on carry trade flows and exchange rate movements can provide insights into the impact of this strategy on currency valuations.</w:t>
      </w:r>
      <w:r/>
    </w:p>
    <w:p>
      <w:pPr>
        <w:pStyle w:val="Heading3"/>
      </w:pPr>
      <w:r>
        <w:t>The Unwinding of Carry Trades and Market Volatility</w:t>
      </w:r>
      <w:r/>
    </w:p>
    <w:p>
      <w:r/>
      <w:r>
        <w:t>The unwinding of carry trades can lead to significant market volatility, particularly in the currency markets. When investors perceive a shift in interest rate differentials or an increase in exchange rate risk, they may rapidly unwind their carry trade positions, leading to a sharp reversal in currency values. While previous reports have touched upon the risks of carry trades, this section focuses specifically on the unwinding process and its impact on market stability. A sudden unwinding of carry trades can trigger a cascade effect, as margin calls force investors to liquidate positions, further exacerbating the currency movement. This volatility can spill over into other asset classes, creating broader market instability. Examining historical episodes of carry trade unwinding, such as the yen's rapid appreciation in 2024 (</w:t>
      </w:r>
      <w:hyperlink r:id="rId26">
        <w:r>
          <w:rPr>
            <w:color w:val="0000EE"/>
            <w:u w:val="single"/>
          </w:rPr>
          <w:t>https://fsgjournal.nl/article/2024-09-25-the-collapse-of-the-yen-carry-trade</w:t>
        </w:r>
      </w:hyperlink>
      <w:r>
        <w:t>), can provide valuable lessons for understanding the potential risks associated with this strategy. Furthermore, understanding the factors that can trigger a carry trade unwinding, such as changes in monetary policy, economic data releases, or geopolitical events, is crucial for managing risk in the currency markets.</w:t>
      </w:r>
      <w:r/>
    </w:p>
    <w:p>
      <w:pPr>
        <w:pStyle w:val="Heading2"/>
      </w:pPr>
      <w:r>
        <w:t>Conclusion</w:t>
      </w:r>
      <w:r/>
    </w:p>
    <w:p>
      <w:r/>
      <w:r>
        <w:t>The rising dollar value against the Japanese yen is primarily a result of diverging monetary policies between the US and Japan. The Bank of Japan (BOJ)'s persistent low-interest rate policy and Yield Curve Control (YCC), aimed at stimulating Japan's sluggish economy and combating deflationary pressures, have created a significant interest rate differential with the US. This disparity, coupled with the US Federal Reserve's tightening monetary policy to combat inflation, has made USD-denominated assets far more attractive to global investors seeking higher returns (</w:t>
      </w:r>
      <w:hyperlink r:id="rId24">
        <w:r>
          <w:rPr>
            <w:color w:val="0000EE"/>
            <w:u w:val="single"/>
          </w:rPr>
          <w:t>https://www.investopedia.com/articles/forex/09/factors-influence-exchange-rates.asp</w:t>
        </w:r>
      </w:hyperlink>
      <w:r>
        <w:t>). This has driven up demand for the dollar, consequently pushing down the value of the yen, exacerbated by the yen's role as a funding currency in carry trades (</w:t>
      </w:r>
      <w:hyperlink r:id="rId20">
        <w:r>
          <w:rPr>
            <w:color w:val="0000EE"/>
            <w:u w:val="single"/>
          </w:rPr>
          <w:t>https://www.investopedia.com/terms/c/carrytrade.asp</w:t>
        </w:r>
      </w:hyperlink>
      <w:r>
        <w:t>). While Japan's trade balance and the yen's safe-haven status play a role, their influence has been overshadowed by the dominant impact of the interest rate differential. Government intervention has had limited effectiveness against these underlying market forces (</w:t>
      </w:r>
      <w:hyperlink r:id="rId21">
        <w:r>
          <w:rPr>
            <w:color w:val="0000EE"/>
            <w:u w:val="single"/>
          </w:rPr>
          <w:t>https://www.investopedia.com/terms/f/forex-intervention.asp</w:t>
        </w:r>
      </w:hyperlink>
      <w:r>
        <w:t>).</w:t>
      </w:r>
      <w:r/>
    </w:p>
    <w:p>
      <w:r/>
      <w:r>
        <w:t>The most important finding is the crucial role of the divergence in monetary policy between the BOJ and the Fed. This divergence has fueled the USD/JPY's upward trajectory, with the yen plummeting to multi-decade lows. The BOJ's commitment to YCC further complicates the situation, limiting its flexibility and potentially distorting market pricing (</w:t>
      </w:r>
      <w:hyperlink r:id="rId19">
        <w:r>
          <w:rPr>
            <w:color w:val="0000EE"/>
            <w:u w:val="single"/>
          </w:rPr>
          <w:t>https://www.investopedia.com/terms/y/yield-curve-control-ycc.asp</w:t>
        </w:r>
      </w:hyperlink>
      <w:r>
        <w:t>). Furthermore, global factors like the dollar's safe-haven status, US economic performance, and the mechanics of the carry trade amplify these trends. The potential unwinding of carry trades poses a significant risk to market stability, as evidenced by the yen's rapid appreciation in 2024 (</w:t>
      </w:r>
      <w:hyperlink r:id="rId26">
        <w:r>
          <w:rPr>
            <w:color w:val="0000EE"/>
            <w:u w:val="single"/>
          </w:rPr>
          <w:t>https://fsgjournal.nl/article/2024-09-25-the-collapse-of-the-yen-carry-trade</w:t>
        </w:r>
      </w:hyperlink>
      <w:r>
        <w:t>).</w:t>
      </w:r>
      <w:r/>
    </w:p>
    <w:p>
      <w:r/>
      <w:r>
        <w:t>Looking ahead, the future trajectory of the USD/JPY hinges on the evolution of monetary policies in both countries, particularly any shift in the BOJ's stance. A move towards a less dovish policy by the BOJ, including potential adjustments to or abandonment of YCC, could strengthen the yen. However, the timing and magnitude of such changes remain uncertain. Further research should focus on analyzing potential scenarios for BOJ policy changes and their likely impact on the USD/JPY, considering factors like market sentiment, global economic conditions, and the potential for carry trade unwinding. Monitoring Japan's economic indicators, particularly inflation and export data, will be crucial for assessing the likelihood of policy adjustments. Additionally, analyzing the interplay between commodity prices and the dollar, as well as the impact of global economic imbalances, will provide a more comprehensive understanding of the USD/JPY exchange rate dynamics.</w:t>
      </w:r>
      <w:r/>
    </w:p>
    <w:p>
      <w:pPr>
        <w:pStyle w:val="Heading2"/>
      </w:pPr>
      <w:r>
        <w:t>References</w:t>
      </w:r>
      <w:r/>
      <w:r/>
    </w:p>
    <w:p>
      <w:pPr>
        <w:pStyle w:val="ListBullet"/>
        <w:spacing w:line="240" w:lineRule="auto"/>
        <w:ind w:left="720"/>
      </w:pPr>
      <w:r/>
      <w:hyperlink r:id="rId27">
        <w:r>
          <w:rPr>
            <w:color w:val="0000EE"/>
            <w:u w:val="single"/>
          </w:rPr>
          <w:t>https://thehill.com/opinion/5092814-dollar-weakens-2024/</w:t>
        </w:r>
      </w:hyperlink>
      <w:r/>
    </w:p>
    <w:p>
      <w:pPr>
        <w:pStyle w:val="ListBullet"/>
        <w:spacing w:line="240" w:lineRule="auto"/>
        <w:ind w:left="720"/>
      </w:pPr>
      <w:r/>
      <w:hyperlink r:id="rId28">
        <w:r>
          <w:rPr>
            <w:color w:val="0000EE"/>
            <w:u w:val="single"/>
          </w:rPr>
          <w:t>https://realeconomy.rsmus.com/global-economic-outlook-for-2025-modest-growth-amid-trade-tensions/</w:t>
        </w:r>
      </w:hyperlink>
      <w:r/>
    </w:p>
    <w:p>
      <w:pPr>
        <w:pStyle w:val="ListBullet"/>
        <w:spacing w:line="240" w:lineRule="auto"/>
        <w:ind w:left="720"/>
      </w:pPr>
      <w:r/>
      <w:hyperlink r:id="rId29">
        <w:r>
          <w:rPr>
            <w:color w:val="0000EE"/>
            <w:u w:val="single"/>
          </w:rPr>
          <w:t>https://www.lat.london/news-resources/news-blog/the-unwinding-of-the-yen-carry-trade/</w:t>
        </w:r>
      </w:hyperlink>
      <w:r/>
    </w:p>
    <w:p>
      <w:pPr>
        <w:pStyle w:val="ListBullet"/>
        <w:spacing w:line="240" w:lineRule="auto"/>
        <w:ind w:left="720"/>
      </w:pPr>
      <w:r/>
      <w:hyperlink r:id="rId30">
        <w:r>
          <w:rPr>
            <w:color w:val="0000EE"/>
            <w:u w:val="single"/>
          </w:rPr>
          <w:t>https://synapsetrading.com/yen-carry-trade-unwinding/</w:t>
        </w:r>
      </w:hyperlink>
      <w:r/>
    </w:p>
    <w:p>
      <w:pPr>
        <w:pStyle w:val="ListBullet"/>
        <w:spacing w:line="240" w:lineRule="auto"/>
        <w:ind w:left="720"/>
      </w:pPr>
      <w:r/>
      <w:hyperlink r:id="rId31">
        <w:r>
          <w:rPr>
            <w:color w:val="0000EE"/>
            <w:u w:val="single"/>
          </w:rPr>
          <w:t>https://www.realfacts.com/post/the-u-s-dollar-and-global-markets-trends-and-expectations-for-2025</w:t>
        </w:r>
      </w:hyperlink>
      <w:r/>
    </w:p>
    <w:p>
      <w:pPr>
        <w:pStyle w:val="ListBullet"/>
        <w:spacing w:line="240" w:lineRule="auto"/>
        <w:ind w:left="720"/>
      </w:pPr>
      <w:r/>
      <w:hyperlink r:id="rId32">
        <w:r>
          <w:rPr>
            <w:color w:val="0000EE"/>
            <w:u w:val="single"/>
          </w:rPr>
          <w:t>https://www.fool.com/investing/2024/08/05/what-is-carry-trade-japan-rate-hike-global-selloff/</w:t>
        </w:r>
      </w:hyperlink>
      <w:r/>
    </w:p>
    <w:p>
      <w:pPr>
        <w:pStyle w:val="ListBullet"/>
        <w:spacing w:line="240" w:lineRule="auto"/>
        <w:ind w:left="720"/>
      </w:pPr>
      <w:r/>
      <w:hyperlink r:id="rId33">
        <w:r>
          <w:rPr>
            <w:color w:val="0000EE"/>
            <w:u w:val="single"/>
          </w:rPr>
          <w:t>https://www.bis.org/publ/qtrpdf/r_qt1003f.pdf</w:t>
        </w:r>
      </w:hyperlink>
      <w:r/>
    </w:p>
    <w:p>
      <w:pPr>
        <w:pStyle w:val="ListBullet"/>
        <w:spacing w:line="240" w:lineRule="auto"/>
        <w:ind w:left="720"/>
      </w:pPr>
      <w:r/>
      <w:hyperlink r:id="rId34">
        <w:r>
          <w:rPr>
            <w:color w:val="0000EE"/>
            <w:u w:val="single"/>
          </w:rPr>
          <w:t>https://www.cnbctv18.com/market/carry-trade-explained-yen-us-dollar-bank-of-japan-intervention-interest-rates-global-market-selloff-dow-nasdaq-19454439.htm</w:t>
        </w:r>
      </w:hyperlink>
      <w:r/>
    </w:p>
    <w:p>
      <w:pPr>
        <w:pStyle w:val="ListBullet"/>
        <w:spacing w:line="240" w:lineRule="auto"/>
        <w:ind w:left="720"/>
      </w:pPr>
      <w:r/>
      <w:hyperlink r:id="rId35">
        <w:r>
          <w:rPr>
            <w:color w:val="0000EE"/>
            <w:u w:val="single"/>
          </w:rPr>
          <w:t>https://www.weforum.org/stories/2024/08/explainer-carry-trades-and-how-they-impact-global-markets/</w:t>
        </w:r>
      </w:hyperlink>
      <w:r/>
    </w:p>
    <w:p>
      <w:pPr>
        <w:pStyle w:val="ListBullet"/>
        <w:spacing w:line="240" w:lineRule="auto"/>
        <w:ind w:left="720"/>
      </w:pPr>
      <w:r/>
      <w:hyperlink r:id="rId36">
        <w:r>
          <w:rPr>
            <w:color w:val="0000EE"/>
            <w:u w:val="single"/>
          </w:rPr>
          <w:t>https://www.orbex.com/blog/en/2024/12/big-moves-in-the-currency-markets-for-2025-reverse-carry-trade</w:t>
        </w:r>
      </w:hyperlink>
      <w:r/>
    </w:p>
    <w:p>
      <w:pPr>
        <w:pStyle w:val="ListBullet"/>
        <w:spacing w:line="240" w:lineRule="auto"/>
        <w:ind w:left="720"/>
      </w:pPr>
      <w:r/>
      <w:hyperlink r:id="rId37">
        <w:r>
          <w:rPr>
            <w:color w:val="0000EE"/>
            <w:u w:val="single"/>
          </w:rPr>
          <w:t>https://www.oxfordeconomics.com/resource/japan-key-themes-2025-rising-threats-from-external-uncertainty/</w:t>
        </w:r>
      </w:hyperlink>
      <w:r/>
    </w:p>
    <w:p>
      <w:pPr>
        <w:pStyle w:val="ListBullet"/>
        <w:spacing w:line="240" w:lineRule="auto"/>
        <w:ind w:left="720"/>
      </w:pPr>
      <w:r/>
      <w:hyperlink r:id="rId38">
        <w:r>
          <w:rPr>
            <w:color w:val="0000EE"/>
            <w:u w:val="single"/>
          </w:rPr>
          <w:t>https://www.forexgdp.com/learn/dollar-index-2025-insights/</w:t>
        </w:r>
      </w:hyperlink>
      <w:r/>
    </w:p>
    <w:p>
      <w:pPr>
        <w:pStyle w:val="ListBullet"/>
        <w:spacing w:line="240" w:lineRule="auto"/>
        <w:ind w:left="720"/>
      </w:pPr>
      <w:r/>
      <w:hyperlink r:id="rId39">
        <w:r>
          <w:rPr>
            <w:color w:val="0000EE"/>
            <w:u w:val="single"/>
          </w:rPr>
          <w:t>https://www.investing.com/analysis/usdjpy-scenarios-to-watch-for-carry-trade-risks-and-potential-reversals-200655610</w:t>
        </w:r>
      </w:hyperlink>
      <w:r/>
    </w:p>
    <w:p>
      <w:pPr>
        <w:pStyle w:val="ListBullet"/>
        <w:spacing w:line="240" w:lineRule="auto"/>
        <w:ind w:left="720"/>
      </w:pPr>
      <w:r/>
      <w:hyperlink r:id="rId40">
        <w:r>
          <w:rPr>
            <w:color w:val="0000EE"/>
            <w:u w:val="single"/>
          </w:rPr>
          <w:t>https://www.ndtvprofit.com/global-economics/yen-appreciation-impact-on-carry-trade-japanese-yen-us-dollar-exchange-rate</w:t>
        </w:r>
      </w:hyperlink>
      <w:r/>
    </w:p>
    <w:p>
      <w:pPr>
        <w:pStyle w:val="ListBullet"/>
        <w:spacing w:line="240" w:lineRule="auto"/>
        <w:ind w:left="720"/>
      </w:pPr>
      <w:r/>
      <w:hyperlink r:id="rId41">
        <w:r>
          <w:rPr>
            <w:color w:val="0000EE"/>
            <w:u w:val="single"/>
          </w:rPr>
          <w:t>https://am.jpmorgan.com/us/en/asset-management/adv/insights/market-insights/market-updates/on-the-minds-of-investors/where-is-the-us-dollar-headed-in-2025/</w:t>
        </w:r>
      </w:hyperlink>
      <w:r/>
    </w:p>
    <w:p>
      <w:pPr>
        <w:pStyle w:val="ListBullet"/>
        <w:spacing w:line="240" w:lineRule="auto"/>
        <w:ind w:left="720"/>
      </w:pPr>
      <w:r/>
      <w:hyperlink r:id="rId42">
        <w:r>
          <w:rPr>
            <w:color w:val="0000EE"/>
            <w:u w:val="single"/>
          </w:rPr>
          <w:t>https://privatebank.jpmorgan.com/eur/en/insights/markets-and-investing/amid-rate-cuts-do-carry-trades-still-work</w:t>
        </w:r>
      </w:hyperlink>
      <w:r/>
    </w:p>
    <w:p>
      <w:pPr>
        <w:pStyle w:val="ListBullet"/>
        <w:spacing w:line="240" w:lineRule="auto"/>
        <w:ind w:left="720"/>
      </w:pPr>
      <w:r/>
      <w:hyperlink r:id="rId43">
        <w:r>
          <w:rPr>
            <w:color w:val="0000EE"/>
            <w:u w:val="single"/>
          </w:rPr>
          <w:t>https://www.investopedia.com/terms/c/currencycarrytrade.asp</w:t>
        </w:r>
      </w:hyperlink>
      <w:r/>
    </w:p>
    <w:p>
      <w:pPr>
        <w:pStyle w:val="ListBullet"/>
        <w:spacing w:line="240" w:lineRule="auto"/>
        <w:ind w:left="720"/>
      </w:pPr>
      <w:r/>
      <w:hyperlink r:id="rId44">
        <w:r>
          <w:rPr>
            <w:color w:val="0000EE"/>
            <w:u w:val="single"/>
          </w:rPr>
          <w:t>https://www.forbes.com/councils/forbesbusinesscouncil/2024/09/18/reversing-the-japan-carry-trade-why-business-leaders-should-pay-attention-to-international-monetary-policy/</w:t>
        </w:r>
      </w:hyperlink>
      <w:r/>
    </w:p>
    <w:p>
      <w:pPr>
        <w:pStyle w:val="ListBullet"/>
        <w:spacing w:line="240" w:lineRule="auto"/>
        <w:ind w:left="720"/>
      </w:pPr>
      <w:r/>
      <w:hyperlink r:id="rId45">
        <w:r>
          <w:rPr>
            <w:color w:val="0000EE"/>
            <w:u w:val="single"/>
          </w:rPr>
          <w:t>https://www.abfjournal.com/a-primer-on-the-japan-reverse-carry-trade-and-its-global-implications/</w:t>
        </w:r>
      </w:hyperlink>
      <w:r/>
    </w:p>
    <w:p>
      <w:pPr>
        <w:pStyle w:val="ListBullet"/>
        <w:spacing w:line="240" w:lineRule="auto"/>
        <w:ind w:left="720"/>
      </w:pPr>
      <w:r/>
      <w:hyperlink r:id="rId26">
        <w:r>
          <w:rPr>
            <w:color w:val="0000EE"/>
            <w:u w:val="single"/>
          </w:rPr>
          <w:t>https://fsgjournal.nl/article/2024-09-25-the-collapse-of-the-yen-carry-trade</w:t>
        </w:r>
      </w:hyperlink>
      <w: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eaglesjournal.com/understanding-japanese-yen-carry-trade/" TargetMode="External"/><Relationship Id="rId10" Type="http://schemas.openxmlformats.org/officeDocument/2006/relationships/hyperlink" Target="https://www.forex.com/en-us/news-and-analysis/usdjpy-fundamental-2025-outlook-preview/" TargetMode="External"/><Relationship Id="rId11" Type="http://schemas.openxmlformats.org/officeDocument/2006/relationships/hyperlink" Target="https://www.alliancebernstein.com/us/en-us/investments/insights/investment-insights/how-the-yen-drives-japans-monetary-policy.html" TargetMode="External"/><Relationship Id="rId12" Type="http://schemas.openxmlformats.org/officeDocument/2006/relationships/hyperlink" Target="https://www.nippon.com/en/in-depth/d00882/" TargetMode="External"/><Relationship Id="rId13" Type="http://schemas.openxmlformats.org/officeDocument/2006/relationships/hyperlink" Target="https://japanchangemoney.com/Learning-Resources/Monetary-Policies-Affect-USD-JPY" TargetMode="External"/><Relationship Id="rId14" Type="http://schemas.openxmlformats.org/officeDocument/2006/relationships/hyperlink" Target="https://www.forex.com/en-us/news-and-analysis/usdjpy-analysis-moment-of-truth-for-the-yens-2023-trend/" TargetMode="External"/><Relationship Id="rId15" Type="http://schemas.openxmlformats.org/officeDocument/2006/relationships/hyperlink" Target="https://www.fxstreet.com/analysis/usd-jpy-price-annual-forecast-less-divergence-in-monetary-policy-should-benefit-the-yen-202312191236" TargetMode="External"/><Relationship Id="rId16" Type="http://schemas.openxmlformats.org/officeDocument/2006/relationships/hyperlink" Target="https://medium.com/tokyo-fintech/nli-research-weekly-economist-letter-rapid-yen-appreciation-29f06b0310c4" TargetMode="External"/><Relationship Id="rId17" Type="http://schemas.openxmlformats.org/officeDocument/2006/relationships/hyperlink" Target="https://www.cmegroup.com/insights/economic-research/2023/four-factors-that-impact-yen-dollar-exchange-rate.html" TargetMode="External"/><Relationship Id="rId18" Type="http://schemas.openxmlformats.org/officeDocument/2006/relationships/hyperlink" Target="https://jscholarship.library.jhu.edu/items/ceed1135-99f4-4051-860b-8bfed858ed87" TargetMode="External"/><Relationship Id="rId19" Type="http://schemas.openxmlformats.org/officeDocument/2006/relationships/hyperlink" Target="https://www.investopedia.com/terms/y/yield-curve-control-ycc.asp" TargetMode="External"/><Relationship Id="rId20" Type="http://schemas.openxmlformats.org/officeDocument/2006/relationships/hyperlink" Target="https://www.investopedia.com/terms/c/carrytrade.asp" TargetMode="External"/><Relationship Id="rId21" Type="http://schemas.openxmlformats.org/officeDocument/2006/relationships/hyperlink" Target="https://www.investopedia.com/terms/f/forex-intervention.asp" TargetMode="External"/><Relationship Id="rId22" Type="http://schemas.openxmlformats.org/officeDocument/2006/relationships/hyperlink" Target="https://www.investopedia.com/terms/s/safe-haven.asp" TargetMode="External"/><Relationship Id="rId23" Type="http://schemas.openxmlformats.org/officeDocument/2006/relationships/hyperlink" Target="https://www.imf.org/en/Publications/fandd/issues/2022/09/reserve-currencies-and-the-dominance-of-the-dollar-benassy-quere-itskhoki" TargetMode="External"/><Relationship Id="rId24" Type="http://schemas.openxmlformats.org/officeDocument/2006/relationships/hyperlink" Target="https://www.investopedia.com/articles/forex/09/factors-influence-exchange-rates.asp" TargetMode="External"/><Relationship Id="rId25" Type="http://schemas.openxmlformats.org/officeDocument/2006/relationships/hyperlink" Target="https://www.investopedia.com/articles/forex/08/commodities-and-forex.asp" TargetMode="External"/><Relationship Id="rId26" Type="http://schemas.openxmlformats.org/officeDocument/2006/relationships/hyperlink" Target="https://fsgjournal.nl/article/2024-09-25-the-collapse-of-the-yen-carry-trade" TargetMode="External"/><Relationship Id="rId27" Type="http://schemas.openxmlformats.org/officeDocument/2006/relationships/hyperlink" Target="https://thehill.com/opinion/5092814-dollar-weakens-2024/" TargetMode="External"/><Relationship Id="rId28" Type="http://schemas.openxmlformats.org/officeDocument/2006/relationships/hyperlink" Target="https://realeconomy.rsmus.com/global-economic-outlook-for-2025-modest-growth-amid-trade-tensions/" TargetMode="External"/><Relationship Id="rId29" Type="http://schemas.openxmlformats.org/officeDocument/2006/relationships/hyperlink" Target="https://www.lat.london/news-resources/news-blog/the-unwinding-of-the-yen-carry-trade/" TargetMode="External"/><Relationship Id="rId30" Type="http://schemas.openxmlformats.org/officeDocument/2006/relationships/hyperlink" Target="https://synapsetrading.com/yen-carry-trade-unwinding/" TargetMode="External"/><Relationship Id="rId31" Type="http://schemas.openxmlformats.org/officeDocument/2006/relationships/hyperlink" Target="https://www.realfacts.com/post/the-u-s-dollar-and-global-markets-trends-and-expectations-for-2025" TargetMode="External"/><Relationship Id="rId32" Type="http://schemas.openxmlformats.org/officeDocument/2006/relationships/hyperlink" Target="https://www.fool.com/investing/2024/08/05/what-is-carry-trade-japan-rate-hike-global-selloff/" TargetMode="External"/><Relationship Id="rId33" Type="http://schemas.openxmlformats.org/officeDocument/2006/relationships/hyperlink" Target="https://www.bis.org/publ/qtrpdf/r_qt1003f.pdf" TargetMode="External"/><Relationship Id="rId34" Type="http://schemas.openxmlformats.org/officeDocument/2006/relationships/hyperlink" Target="https://www.cnbctv18.com/market/carry-trade-explained-yen-us-dollar-bank-of-japan-intervention-interest-rates-global-market-selloff-dow-nasdaq-19454439.htm" TargetMode="External"/><Relationship Id="rId35" Type="http://schemas.openxmlformats.org/officeDocument/2006/relationships/hyperlink" Target="https://www.weforum.org/stories/2024/08/explainer-carry-trades-and-how-they-impact-global-markets/" TargetMode="External"/><Relationship Id="rId36" Type="http://schemas.openxmlformats.org/officeDocument/2006/relationships/hyperlink" Target="https://www.orbex.com/blog/en/2024/12/big-moves-in-the-currency-markets-for-2025-reverse-carry-trade" TargetMode="External"/><Relationship Id="rId37" Type="http://schemas.openxmlformats.org/officeDocument/2006/relationships/hyperlink" Target="https://www.oxfordeconomics.com/resource/japan-key-themes-2025-rising-threats-from-external-uncertainty/" TargetMode="External"/><Relationship Id="rId38" Type="http://schemas.openxmlformats.org/officeDocument/2006/relationships/hyperlink" Target="https://www.forexgdp.com/learn/dollar-index-2025-insights/" TargetMode="External"/><Relationship Id="rId39" Type="http://schemas.openxmlformats.org/officeDocument/2006/relationships/hyperlink" Target="https://www.investing.com/analysis/usdjpy-scenarios-to-watch-for-carry-trade-risks-and-potential-reversals-200655610" TargetMode="External"/><Relationship Id="rId40" Type="http://schemas.openxmlformats.org/officeDocument/2006/relationships/hyperlink" Target="https://www.ndtvprofit.com/global-economics/yen-appreciation-impact-on-carry-trade-japanese-yen-us-dollar-exchange-rate" TargetMode="External"/><Relationship Id="rId41" Type="http://schemas.openxmlformats.org/officeDocument/2006/relationships/hyperlink" Target="https://am.jpmorgan.com/us/en/asset-management/adv/insights/market-insights/market-updates/on-the-minds-of-investors/where-is-the-us-dollar-headed-in-2025/" TargetMode="External"/><Relationship Id="rId42" Type="http://schemas.openxmlformats.org/officeDocument/2006/relationships/hyperlink" Target="https://privatebank.jpmorgan.com/eur/en/insights/markets-and-investing/amid-rate-cuts-do-carry-trades-still-work" TargetMode="External"/><Relationship Id="rId43" Type="http://schemas.openxmlformats.org/officeDocument/2006/relationships/hyperlink" Target="https://www.investopedia.com/terms/c/currencycarrytrade.asp" TargetMode="External"/><Relationship Id="rId44" Type="http://schemas.openxmlformats.org/officeDocument/2006/relationships/hyperlink" Target="https://www.forbes.com/councils/forbesbusinesscouncil/2024/09/18/reversing-the-japan-carry-trade-why-business-leaders-should-pay-attention-to-international-monetary-policy/" TargetMode="External"/><Relationship Id="rId45" Type="http://schemas.openxmlformats.org/officeDocument/2006/relationships/hyperlink" Target="https://www.abfjournal.com/a-primer-on-the-japan-reverse-carry-trade-and-its-global-im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